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0026" w14:textId="77777777" w:rsidR="003D4411" w:rsidRDefault="003D4411" w:rsidP="003D4411">
      <w:pPr>
        <w:jc w:val="right"/>
        <w:rPr>
          <w:szCs w:val="28"/>
        </w:rPr>
      </w:pPr>
      <w:r>
        <w:rPr>
          <w:szCs w:val="28"/>
        </w:rPr>
        <w:t>Приложение 4</w:t>
      </w:r>
    </w:p>
    <w:p w14:paraId="602C6414" w14:textId="77777777" w:rsidR="003D4411" w:rsidRPr="00130E51" w:rsidRDefault="003D4411" w:rsidP="003D4411">
      <w:pPr>
        <w:jc w:val="right"/>
        <w:rPr>
          <w:szCs w:val="28"/>
        </w:rPr>
      </w:pPr>
    </w:p>
    <w:tbl>
      <w:tblPr>
        <w:tblW w:w="10173" w:type="dxa"/>
        <w:tblInd w:w="-318" w:type="dxa"/>
        <w:tblBorders>
          <w:top w:val="thinThickThinSmallGap" w:sz="36" w:space="0" w:color="auto"/>
          <w:left w:val="thinThickThinSmallGap" w:sz="36" w:space="0" w:color="auto"/>
          <w:bottom w:val="thinThickThinSmallGap" w:sz="36" w:space="0" w:color="auto"/>
          <w:right w:val="thinThickThinSmallGap" w:sz="3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3D4411" w:rsidRPr="006A5276" w14:paraId="5F9B96F1" w14:textId="77777777" w:rsidTr="00E6675E">
        <w:tc>
          <w:tcPr>
            <w:tcW w:w="10173" w:type="dxa"/>
          </w:tcPr>
          <w:p w14:paraId="22084EE6" w14:textId="77777777" w:rsidR="003D4411" w:rsidRPr="00146683" w:rsidRDefault="003D4411" w:rsidP="00E6675E">
            <w:pPr>
              <w:pStyle w:val="a3"/>
              <w:shd w:val="clear" w:color="auto" w:fill="FFFFFF"/>
              <w:spacing w:before="120" w:after="120"/>
              <w:ind w:left="113" w:right="113" w:firstLine="238"/>
              <w:jc w:val="center"/>
              <w:rPr>
                <w:rFonts w:ascii="Verdana" w:hAnsi="Verdana"/>
                <w:color w:val="000000"/>
                <w:sz w:val="28"/>
                <w:szCs w:val="28"/>
              </w:rPr>
            </w:pPr>
            <w:r w:rsidRPr="00146683">
              <w:rPr>
                <w:rStyle w:val="a4"/>
                <w:rFonts w:ascii="Verdana" w:hAnsi="Verdana"/>
                <w:color w:val="000000"/>
                <w:sz w:val="28"/>
                <w:szCs w:val="28"/>
              </w:rPr>
              <w:t>Меры безопасности на льду весной, в период паводка</w:t>
            </w:r>
          </w:p>
          <w:p w14:paraId="33C79C28" w14:textId="7546657F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2"/>
              <w:jc w:val="both"/>
              <w:rPr>
                <w:rFonts w:ascii="Verdana" w:hAnsi="Verdana"/>
                <w:color w:val="000000"/>
              </w:rPr>
            </w:pPr>
            <w:r w:rsidRPr="00E724D3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4784E76C" wp14:editId="112C8DBE">
                  <wp:simplePos x="0" y="0"/>
                  <wp:positionH relativeFrom="column">
                    <wp:posOffset>4479290</wp:posOffset>
                  </wp:positionH>
                  <wp:positionV relativeFrom="paragraph">
                    <wp:posOffset>483235</wp:posOffset>
                  </wp:positionV>
                  <wp:extent cx="1651000" cy="926465"/>
                  <wp:effectExtent l="0" t="0" r="6350" b="6985"/>
                  <wp:wrapThrough wrapText="bothSides">
                    <wp:wrapPolygon edited="0">
                      <wp:start x="0" y="0"/>
                      <wp:lineTo x="0" y="21319"/>
                      <wp:lineTo x="21434" y="21319"/>
                      <wp:lineTo x="21434" y="0"/>
                      <wp:lineTo x="0" y="0"/>
                    </wp:wrapPolygon>
                  </wp:wrapThrough>
                  <wp:docPr id="3" name="Рисунок 3" descr="http://veroyatno.com.ua/wp-content/uploads/2016/11/1480197201_led-770x433.jpg.pagespeed.ce.fmWvD29-v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 descr="http://veroyatno.com.ua/wp-content/uploads/2016/11/1480197201_led-770x433.jpg.pagespeed.ce.fmWvD29-v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92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24D3">
              <w:rPr>
                <w:color w:val="000000"/>
              </w:rPr>
              <w:t>С наступлением весны под воздействием солнечных лучей лед быстро подтаивает. Еще более разрушительные действия на него оказывает усиливающееся весной течение воды в реках, которое подтачивает его снизу. С каждым днем он становится все более пористым, рыхлым и слабым. Передвижение по такому льду связано с большой опасностью.</w:t>
            </w:r>
            <w:r w:rsidRPr="00E724D3">
              <w:rPr>
                <w:noProof/>
                <w:lang w:eastAsia="ru-RU"/>
              </w:rPr>
              <w:t xml:space="preserve"> </w:t>
            </w:r>
          </w:p>
          <w:p w14:paraId="0BBE72C4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2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Нужно знать, что 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      </w:r>
          </w:p>
          <w:p w14:paraId="24458094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238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Толщина льда должна быть дл</w:t>
            </w:r>
            <w:r>
              <w:rPr>
                <w:color w:val="000000"/>
              </w:rPr>
              <w:t>я одиноких пешеходов не менее 10</w:t>
            </w:r>
            <w:r w:rsidRPr="00E724D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см, для групп людей - не менее 15</w:t>
            </w:r>
            <w:r w:rsidRPr="00E724D3">
              <w:rPr>
                <w:color w:val="000000"/>
              </w:rPr>
              <w:t xml:space="preserve"> см.</w:t>
            </w:r>
          </w:p>
          <w:p w14:paraId="19626A29" w14:textId="77777777" w:rsidR="003D4411" w:rsidRPr="00E724D3" w:rsidRDefault="003D4411" w:rsidP="00E6675E">
            <w:pPr>
              <w:pStyle w:val="a3"/>
              <w:shd w:val="clear" w:color="auto" w:fill="FFFFFF"/>
              <w:spacing w:before="120" w:after="0"/>
              <w:ind w:left="113" w:right="113" w:firstLine="238"/>
              <w:jc w:val="center"/>
              <w:rPr>
                <w:rFonts w:ascii="Verdana" w:hAnsi="Verdana"/>
                <w:color w:val="000000"/>
              </w:rPr>
            </w:pPr>
            <w:r w:rsidRPr="00E724D3">
              <w:rPr>
                <w:rStyle w:val="a4"/>
                <w:rFonts w:ascii="Verdana" w:hAnsi="Verdana"/>
                <w:color w:val="000000"/>
              </w:rPr>
              <w:t>Учащимся школы переходить водоемы весной строго запрещается!</w:t>
            </w:r>
          </w:p>
          <w:p w14:paraId="6F8F69CE" w14:textId="3551EDC0" w:rsidR="003D4411" w:rsidRPr="00E724D3" w:rsidRDefault="003D4411" w:rsidP="00E6675E">
            <w:pPr>
              <w:pStyle w:val="a3"/>
              <w:shd w:val="clear" w:color="auto" w:fill="FFFFFF"/>
              <w:spacing w:before="0" w:after="120"/>
              <w:ind w:left="113" w:right="113" w:firstLine="238"/>
              <w:jc w:val="center"/>
              <w:rPr>
                <w:rFonts w:ascii="Verdana" w:hAnsi="Verdana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AEE6CF" wp14:editId="3D490502">
                  <wp:simplePos x="0" y="0"/>
                  <wp:positionH relativeFrom="column">
                    <wp:posOffset>4901565</wp:posOffset>
                  </wp:positionH>
                  <wp:positionV relativeFrom="paragraph">
                    <wp:posOffset>220345</wp:posOffset>
                  </wp:positionV>
                  <wp:extent cx="1045845" cy="813435"/>
                  <wp:effectExtent l="0" t="0" r="1905" b="5715"/>
                  <wp:wrapThrough wrapText="bothSides">
                    <wp:wrapPolygon edited="0">
                      <wp:start x="0" y="0"/>
                      <wp:lineTo x="0" y="21246"/>
                      <wp:lineTo x="21246" y="21246"/>
                      <wp:lineTo x="21246" y="0"/>
                      <wp:lineTo x="0" y="0"/>
                    </wp:wrapPolygon>
                  </wp:wrapThrough>
                  <wp:docPr id="2" name="Рисунок 2" descr="http://mdoumalysh2.ucoz.ru/_si/0/393422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http://mdoumalysh2.ucoz.ru/_si/0/393422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47" t="3934" r="2023" b="3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81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24D3">
              <w:rPr>
                <w:rStyle w:val="a4"/>
                <w:rFonts w:ascii="Verdana" w:hAnsi="Verdana"/>
                <w:color w:val="000000"/>
              </w:rPr>
              <w:t>Помните, что весенний лед – капкан для вступившего на него!</w:t>
            </w:r>
          </w:p>
          <w:p w14:paraId="6BDAE58A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2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Особенно недопустимы игры на льду в период вскрытия рек. Прыгать с льдины на льдину, удаляться от берега очень опасно.</w:t>
            </w:r>
            <w:r w:rsidRPr="00E724D3">
              <w:rPr>
                <w:noProof/>
                <w:lang w:eastAsia="ru-RU"/>
              </w:rPr>
              <w:t xml:space="preserve"> </w:t>
            </w:r>
          </w:p>
          <w:p w14:paraId="47A4D9F1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2"/>
              <w:jc w:val="both"/>
              <w:rPr>
                <w:rStyle w:val="a4"/>
                <w:b w:val="0"/>
                <w:bCs w:val="0"/>
                <w:color w:val="000000"/>
              </w:rPr>
            </w:pPr>
            <w:r w:rsidRPr="00E724D3">
              <w:rPr>
                <w:color w:val="000000"/>
              </w:rPr>
              <w:t>Во время паводка и ледохода опасно находиться на обрывистом берегу, так как быстрое течение воды подмывает и рушит его.</w:t>
            </w:r>
          </w:p>
          <w:p w14:paraId="1A49C14E" w14:textId="77777777" w:rsidR="003D4411" w:rsidRPr="00D956FF" w:rsidRDefault="003D4411" w:rsidP="00E6675E">
            <w:pPr>
              <w:pStyle w:val="a3"/>
              <w:shd w:val="clear" w:color="auto" w:fill="FFFFFF"/>
              <w:spacing w:before="120" w:after="120"/>
              <w:ind w:left="113" w:right="113" w:firstLine="28"/>
              <w:jc w:val="center"/>
              <w:rPr>
                <w:rFonts w:ascii="Verdana" w:hAnsi="Verdana"/>
                <w:color w:val="000000"/>
              </w:rPr>
            </w:pPr>
            <w:r w:rsidRPr="00D956FF">
              <w:rPr>
                <w:rStyle w:val="a4"/>
                <w:rFonts w:ascii="Verdana" w:hAnsi="Verdana"/>
                <w:color w:val="000000"/>
              </w:rPr>
              <w:t>Меры безопасности во время весеннего половодья</w:t>
            </w:r>
          </w:p>
          <w:p w14:paraId="1A897D25" w14:textId="4D8E3DAF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3"/>
              <w:jc w:val="both"/>
              <w:rPr>
                <w:color w:val="000000"/>
              </w:rPr>
            </w:pPr>
            <w:r w:rsidRPr="00E724D3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0D98577" wp14:editId="21F4F60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283845</wp:posOffset>
                  </wp:positionV>
                  <wp:extent cx="1153160" cy="1367790"/>
                  <wp:effectExtent l="0" t="0" r="8890" b="3810"/>
                  <wp:wrapThrough wrapText="bothSides">
                    <wp:wrapPolygon edited="0">
                      <wp:start x="0" y="0"/>
                      <wp:lineTo x="0" y="21359"/>
                      <wp:lineTo x="21410" y="21359"/>
                      <wp:lineTo x="21410" y="0"/>
                      <wp:lineTo x="0" y="0"/>
                    </wp:wrapPolygon>
                  </wp:wrapThrough>
                  <wp:docPr id="1" name="Рисунок 1" descr="http://purepics.ru/images/1976648_risunok-na-temu-bezopasnost-na-ld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 descr="http://purepics.ru/images/1976648_risunok-na-temu-bezopasnost-na-ld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9" t="38290" r="59216" b="68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6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724D3">
              <w:rPr>
                <w:color w:val="000000"/>
              </w:rPr>
      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      </w:r>
          </w:p>
          <w:p w14:paraId="2792A393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3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Переходить реку, пруд, озеро по льду весной опасно. Сходить на необследованный лед - большой риск.</w:t>
            </w:r>
            <w:r w:rsidRPr="00E724D3">
              <w:rPr>
                <w:noProof/>
                <w:lang w:eastAsia="ru-RU"/>
              </w:rPr>
              <w:t xml:space="preserve"> </w:t>
            </w:r>
          </w:p>
          <w:p w14:paraId="3F99FB8B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3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Помните, течение реки сильно подмывает крутые берега. Возможны обвалы. Остерегайтесь любоваться весенним ледоходом с обрывистых берегов.</w:t>
            </w:r>
          </w:p>
          <w:p w14:paraId="1153E5BB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3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Весной опасно сходить за плотины, запруды. Не забывайте - они могут быть неожиданно сорваны напором льда. Не приближайтесь к ледяным заторам.</w:t>
            </w:r>
          </w:p>
          <w:p w14:paraId="5AA0EF6E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313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Больше всего несчастных случаев весной на реке происходит со школьниками. Дети часто позволяют себе шалости у реки, даже пробуют кататься на льдинах.</w:t>
            </w:r>
          </w:p>
          <w:p w14:paraId="6B0E2726" w14:textId="77777777" w:rsidR="003D4411" w:rsidRPr="00E724D3" w:rsidRDefault="003D4411" w:rsidP="00E6675E">
            <w:pPr>
              <w:pStyle w:val="a3"/>
              <w:shd w:val="clear" w:color="auto" w:fill="FFFFFF"/>
              <w:spacing w:before="120" w:after="0"/>
              <w:ind w:left="113" w:right="113" w:firstLine="238"/>
              <w:jc w:val="both"/>
              <w:rPr>
                <w:color w:val="000000"/>
              </w:rPr>
            </w:pPr>
            <w:r w:rsidRPr="00E724D3">
              <w:rPr>
                <w:rStyle w:val="a4"/>
                <w:rFonts w:ascii="Verdana" w:hAnsi="Verdana"/>
                <w:color w:val="000000"/>
              </w:rPr>
              <w:t>Помните!</w:t>
            </w:r>
            <w:r w:rsidRPr="00E724D3">
              <w:rPr>
                <w:color w:val="000000"/>
              </w:rPr>
              <w:t xml:space="preserve"> 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Во время половодья остерегайтесь любоваться ледоходом с крутых берегов, размываемых весенними потоками, из-за чего склоны берегов часто обваливаются. </w:t>
            </w:r>
          </w:p>
          <w:p w14:paraId="1900D4FE" w14:textId="77777777" w:rsidR="003D4411" w:rsidRPr="00E724D3" w:rsidRDefault="003D4411" w:rsidP="00E6675E">
            <w:pPr>
              <w:pStyle w:val="a3"/>
              <w:shd w:val="clear" w:color="auto" w:fill="FFFFFF"/>
              <w:spacing w:before="0" w:after="0"/>
              <w:ind w:left="113" w:right="113" w:firstLine="238"/>
              <w:jc w:val="both"/>
              <w:rPr>
                <w:color w:val="000000"/>
              </w:rPr>
            </w:pPr>
            <w:r w:rsidRPr="00E724D3">
              <w:rPr>
                <w:color w:val="000000"/>
              </w:rPr>
              <w:t>Нельзя выходить на водоемы при образовании ледяных заторов.</w:t>
            </w:r>
          </w:p>
          <w:p w14:paraId="4FF7D53C" w14:textId="77777777" w:rsidR="003D4411" w:rsidRDefault="003D4411" w:rsidP="00E6675E">
            <w:pPr>
              <w:pStyle w:val="a3"/>
              <w:shd w:val="clear" w:color="auto" w:fill="FFFFFF"/>
              <w:spacing w:before="240" w:after="120"/>
              <w:ind w:left="113" w:right="113" w:firstLine="238"/>
              <w:jc w:val="center"/>
              <w:rPr>
                <w:rStyle w:val="a4"/>
                <w:rFonts w:ascii="Verdana" w:hAnsi="Verdana"/>
                <w:color w:val="000000"/>
              </w:rPr>
            </w:pPr>
            <w:r w:rsidRPr="00C77C54">
              <w:rPr>
                <w:rStyle w:val="a4"/>
                <w:rFonts w:ascii="Verdana" w:hAnsi="Verdana"/>
                <w:color w:val="000000"/>
              </w:rPr>
              <w:t>Игры на льду в это время, плавание на лодках, плотах во время ледохода и половодья опасны для жизни!</w:t>
            </w:r>
          </w:p>
          <w:p w14:paraId="71BC4B24" w14:textId="77777777" w:rsidR="003D4411" w:rsidRPr="006A5276" w:rsidRDefault="003D4411" w:rsidP="00E6675E">
            <w:pPr>
              <w:ind w:left="113" w:right="113"/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 w:rsidRPr="00E724D3">
              <w:rPr>
                <w:rFonts w:ascii="Arial Black" w:hAnsi="Arial Black"/>
                <w:b/>
                <w:szCs w:val="28"/>
              </w:rPr>
              <w:t>ПРИ ЧРЕЗВЫЧАЙНЫХ СИТУАЦИЯХ ЗВОНИТЕ:</w:t>
            </w:r>
            <w:r>
              <w:rPr>
                <w:rFonts w:ascii="Arial Black" w:hAnsi="Arial Black"/>
                <w:b/>
                <w:szCs w:val="28"/>
              </w:rPr>
              <w:t xml:space="preserve"> </w:t>
            </w:r>
            <w:r w:rsidRPr="00E724D3">
              <w:rPr>
                <w:rFonts w:ascii="Arial Black" w:hAnsi="Arial Black"/>
                <w:b/>
                <w:szCs w:val="28"/>
              </w:rPr>
              <w:t>01 или 112</w:t>
            </w:r>
          </w:p>
        </w:tc>
      </w:tr>
    </w:tbl>
    <w:p w14:paraId="553D39C1" w14:textId="77777777" w:rsidR="009A4783" w:rsidRDefault="00000000"/>
    <w:sectPr w:rsidR="009A4783" w:rsidSect="003D44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11"/>
    <w:rsid w:val="003D4411"/>
    <w:rsid w:val="00EF390F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4DBBD"/>
  <w15:chartTrackingRefBased/>
  <w15:docId w15:val="{D3FC16FA-A02F-40EB-A460-24B2198D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4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4411"/>
    <w:pPr>
      <w:suppressAutoHyphens/>
      <w:spacing w:before="280" w:after="280"/>
    </w:pPr>
    <w:rPr>
      <w:color w:val="004080"/>
      <w:sz w:val="24"/>
      <w:szCs w:val="24"/>
      <w:lang w:eastAsia="zh-CN"/>
    </w:rPr>
  </w:style>
  <w:style w:type="character" w:styleId="a4">
    <w:name w:val="Strong"/>
    <w:uiPriority w:val="22"/>
    <w:qFormat/>
    <w:rsid w:val="003D44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dou6_01</dc:creator>
  <cp:keywords/>
  <dc:description/>
  <cp:lastModifiedBy>dou6_01</cp:lastModifiedBy>
  <cp:revision>1</cp:revision>
  <dcterms:created xsi:type="dcterms:W3CDTF">2023-03-23T07:16:00Z</dcterms:created>
  <dcterms:modified xsi:type="dcterms:W3CDTF">2023-03-23T07:16:00Z</dcterms:modified>
</cp:coreProperties>
</file>